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07498" w14:textId="5D83008E" w:rsidR="004321F5" w:rsidRDefault="004321F5">
      <w:pPr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9EBEB30" wp14:editId="0E100775">
            <wp:simplePos x="0" y="0"/>
            <wp:positionH relativeFrom="page">
              <wp:align>right</wp:align>
            </wp:positionH>
            <wp:positionV relativeFrom="paragraph">
              <wp:posOffset>-899911</wp:posOffset>
            </wp:positionV>
            <wp:extent cx="7550727" cy="10679462"/>
            <wp:effectExtent l="0" t="0" r="0" b="7620"/>
            <wp:wrapNone/>
            <wp:docPr id="21053500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27" cy="1067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57A884" w14:textId="77777777" w:rsidR="004321F5" w:rsidRDefault="004321F5">
      <w:pPr>
        <w:rPr>
          <w:rtl/>
        </w:rPr>
      </w:pPr>
    </w:p>
    <w:p w14:paraId="5C44F137" w14:textId="77777777" w:rsidR="004321F5" w:rsidRDefault="004321F5">
      <w:pPr>
        <w:rPr>
          <w:rtl/>
        </w:rPr>
      </w:pPr>
    </w:p>
    <w:p w14:paraId="7BFA62CE" w14:textId="03FB5F48" w:rsidR="00C20980" w:rsidRDefault="00C20980">
      <w:pPr>
        <w:rPr>
          <w:rtl/>
        </w:rPr>
      </w:pPr>
    </w:p>
    <w:p w14:paraId="1C747E90" w14:textId="77777777" w:rsidR="004321F5" w:rsidRDefault="004321F5">
      <w:pPr>
        <w:rPr>
          <w:rtl/>
        </w:rPr>
      </w:pPr>
    </w:p>
    <w:p w14:paraId="03EBF483" w14:textId="2900BBAC" w:rsidR="004321F5" w:rsidRPr="006E4202" w:rsidRDefault="005143D5" w:rsidP="006E4202">
      <w:pPr>
        <w:bidi/>
        <w:jc w:val="center"/>
        <w:rPr>
          <w:rFonts w:ascii="Times New Roman" w:hAnsi="Times New Roman" w:cs="B Nazanin"/>
          <w:b/>
          <w:bCs/>
          <w:szCs w:val="24"/>
          <w:rtl/>
        </w:rPr>
      </w:pPr>
      <w:r w:rsidRPr="006E4202">
        <w:rPr>
          <w:rFonts w:ascii="Times New Roman" w:hAnsi="Times New Roman" w:cs="B Nazanin" w:hint="cs"/>
          <w:b/>
          <w:bCs/>
          <w:szCs w:val="24"/>
          <w:rtl/>
        </w:rPr>
        <w:t>اعلان داوطلبی</w:t>
      </w:r>
    </w:p>
    <w:p w14:paraId="74B132C1" w14:textId="682CF563" w:rsidR="005143D5" w:rsidRPr="006E4202" w:rsidRDefault="005143D5" w:rsidP="006E4202">
      <w:pPr>
        <w:bidi/>
        <w:jc w:val="both"/>
        <w:rPr>
          <w:rFonts w:ascii="Times New Roman" w:hAnsi="Times New Roman" w:cs="B Nazanin"/>
          <w:szCs w:val="24"/>
          <w:rtl/>
          <w:lang w:bidi="fa-IR"/>
        </w:rPr>
      </w:pPr>
      <w:r w:rsidRPr="006E4202">
        <w:rPr>
          <w:rFonts w:ascii="Times New Roman" w:hAnsi="Times New Roman" w:cs="B Nazanin" w:hint="cs"/>
          <w:szCs w:val="24"/>
          <w:rtl/>
        </w:rPr>
        <w:t>مؤسسه هماهنگی کمک</w:t>
      </w:r>
      <w:r w:rsidRPr="006E4202">
        <w:rPr>
          <w:rFonts w:ascii="Times New Roman" w:hAnsi="Times New Roman" w:cs="B Nazanin"/>
          <w:szCs w:val="24"/>
          <w:rtl/>
        </w:rPr>
        <w:softHyphen/>
      </w:r>
      <w:r w:rsidRPr="006E4202">
        <w:rPr>
          <w:rFonts w:ascii="Times New Roman" w:hAnsi="Times New Roman" w:cs="B Nazanin" w:hint="cs"/>
          <w:szCs w:val="24"/>
          <w:rtl/>
        </w:rPr>
        <w:t xml:space="preserve">های انسانی </w:t>
      </w:r>
      <w:r w:rsidRPr="006E4202">
        <w:rPr>
          <w:rFonts w:ascii="Times New Roman" w:hAnsi="Times New Roman" w:cs="B Nazanin"/>
          <w:szCs w:val="24"/>
        </w:rPr>
        <w:t>(CHA)</w:t>
      </w:r>
      <w:r w:rsidRPr="006E4202">
        <w:rPr>
          <w:rFonts w:ascii="Times New Roman" w:hAnsi="Times New Roman" w:cs="B Nazanin" w:hint="cs"/>
          <w:szCs w:val="24"/>
          <w:rtl/>
          <w:lang w:bidi="fa-IR"/>
        </w:rPr>
        <w:t xml:space="preserve"> به تعداد </w:t>
      </w:r>
      <w:r w:rsidRPr="006E4202">
        <w:rPr>
          <w:rFonts w:ascii="Times New Roman" w:hAnsi="Times New Roman" w:cs="B Nazanin"/>
          <w:szCs w:val="24"/>
          <w:lang w:bidi="fa-IR"/>
        </w:rPr>
        <w:t>56</w:t>
      </w:r>
      <w:r w:rsidRPr="006E4202">
        <w:rPr>
          <w:rFonts w:ascii="Times New Roman" w:hAnsi="Times New Roman" w:cs="B Nazanin" w:hint="cs"/>
          <w:szCs w:val="24"/>
          <w:rtl/>
          <w:lang w:bidi="fa-IR"/>
        </w:rPr>
        <w:t xml:space="preserve"> عدد ماشین تریشل صفای سوی بین </w:t>
      </w:r>
      <w:r w:rsidRPr="006E4202">
        <w:rPr>
          <w:rFonts w:ascii="Times New Roman" w:hAnsi="Times New Roman" w:cs="B Nazanin"/>
          <w:szCs w:val="24"/>
          <w:lang w:bidi="fa-IR"/>
        </w:rPr>
        <w:t>(Soybean)</w:t>
      </w:r>
      <w:r w:rsidR="003970F5" w:rsidRPr="006E4202">
        <w:rPr>
          <w:rFonts w:ascii="Times New Roman" w:hAnsi="Times New Roman" w:cs="B Nazanin" w:hint="cs"/>
          <w:szCs w:val="24"/>
          <w:rtl/>
          <w:lang w:bidi="fa-IR"/>
        </w:rPr>
        <w:t xml:space="preserve"> را که مشخصات آن در شرطنامه درج گردیده است را از طریق پروسۀ داوطلبی خریداری می</w:t>
      </w:r>
      <w:r w:rsidR="003970F5" w:rsidRPr="006E4202">
        <w:rPr>
          <w:rFonts w:ascii="Times New Roman" w:hAnsi="Times New Roman" w:cs="B Nazanin"/>
          <w:szCs w:val="24"/>
          <w:rtl/>
          <w:lang w:bidi="fa-IR"/>
        </w:rPr>
        <w:softHyphen/>
      </w:r>
      <w:r w:rsidR="003970F5" w:rsidRPr="006E4202">
        <w:rPr>
          <w:rFonts w:ascii="Times New Roman" w:hAnsi="Times New Roman" w:cs="B Nazanin" w:hint="cs"/>
          <w:szCs w:val="24"/>
          <w:rtl/>
          <w:lang w:bidi="fa-IR"/>
        </w:rPr>
        <w:t>نماید. شرکت</w:t>
      </w:r>
      <w:r w:rsidR="003970F5" w:rsidRPr="006E4202">
        <w:rPr>
          <w:rFonts w:ascii="Times New Roman" w:hAnsi="Times New Roman" w:cs="B Nazanin"/>
          <w:szCs w:val="24"/>
          <w:rtl/>
          <w:lang w:bidi="fa-IR"/>
        </w:rPr>
        <w:softHyphen/>
      </w:r>
      <w:r w:rsidR="003970F5" w:rsidRPr="006E4202">
        <w:rPr>
          <w:rFonts w:ascii="Times New Roman" w:hAnsi="Times New Roman" w:cs="B Nazanin" w:hint="cs"/>
          <w:szCs w:val="24"/>
          <w:rtl/>
          <w:lang w:bidi="fa-IR"/>
        </w:rPr>
        <w:t>های محترمی</w:t>
      </w:r>
      <w:r w:rsidR="003970F5" w:rsidRPr="006E4202">
        <w:rPr>
          <w:rFonts w:ascii="Times New Roman" w:hAnsi="Times New Roman" w:cs="B Nazanin"/>
          <w:szCs w:val="24"/>
          <w:rtl/>
          <w:lang w:bidi="fa-IR"/>
        </w:rPr>
        <w:softHyphen/>
      </w:r>
      <w:r w:rsidR="003970F5" w:rsidRPr="006E4202">
        <w:rPr>
          <w:rFonts w:ascii="Times New Roman" w:hAnsi="Times New Roman" w:cs="B Nazanin" w:hint="cs"/>
          <w:szCs w:val="24"/>
          <w:rtl/>
          <w:lang w:bidi="fa-IR"/>
        </w:rPr>
        <w:t>که در زمینه ماشین</w:t>
      </w:r>
      <w:r w:rsidR="003970F5" w:rsidRPr="006E4202">
        <w:rPr>
          <w:rFonts w:ascii="Times New Roman" w:hAnsi="Times New Roman" w:cs="B Nazanin"/>
          <w:szCs w:val="24"/>
          <w:rtl/>
          <w:lang w:bidi="fa-IR"/>
        </w:rPr>
        <w:softHyphen/>
      </w:r>
      <w:r w:rsidR="003970F5" w:rsidRPr="006E4202">
        <w:rPr>
          <w:rFonts w:ascii="Times New Roman" w:hAnsi="Times New Roman" w:cs="B Nazanin" w:hint="cs"/>
          <w:szCs w:val="24"/>
          <w:rtl/>
          <w:lang w:bidi="fa-IR"/>
        </w:rPr>
        <w:t>آلات زراعتی فعالیت دارند و خواهان اشتراک در داوطلبی باشند می</w:t>
      </w:r>
      <w:r w:rsidR="003970F5" w:rsidRPr="006E4202">
        <w:rPr>
          <w:rFonts w:ascii="Times New Roman" w:hAnsi="Times New Roman" w:cs="B Nazanin"/>
          <w:szCs w:val="24"/>
          <w:rtl/>
          <w:lang w:bidi="fa-IR"/>
        </w:rPr>
        <w:softHyphen/>
      </w:r>
      <w:r w:rsidR="003970F5" w:rsidRPr="006E4202">
        <w:rPr>
          <w:rFonts w:ascii="Times New Roman" w:hAnsi="Times New Roman" w:cs="B Nazanin" w:hint="cs"/>
          <w:szCs w:val="24"/>
          <w:rtl/>
          <w:lang w:bidi="fa-IR"/>
        </w:rPr>
        <w:t xml:space="preserve">توانند سر از تاریخ </w:t>
      </w:r>
      <w:r w:rsidR="003970F5" w:rsidRPr="006E4202">
        <w:rPr>
          <w:rFonts w:ascii="Times New Roman" w:hAnsi="Times New Roman" w:cs="B Nazanin"/>
          <w:szCs w:val="24"/>
          <w:lang w:bidi="fa-IR"/>
        </w:rPr>
        <w:t>17/10/2023</w:t>
      </w:r>
      <w:r w:rsidR="003970F5" w:rsidRPr="006E4202">
        <w:rPr>
          <w:rFonts w:ascii="Times New Roman" w:hAnsi="Times New Roman" w:cs="B Nazanin" w:hint="cs"/>
          <w:szCs w:val="24"/>
          <w:rtl/>
          <w:lang w:bidi="fa-IR"/>
        </w:rPr>
        <w:t xml:space="preserve"> الی </w:t>
      </w:r>
      <w:r w:rsidR="003970F5" w:rsidRPr="006E4202">
        <w:rPr>
          <w:rFonts w:ascii="Times New Roman" w:hAnsi="Times New Roman" w:cs="B Nazanin"/>
          <w:szCs w:val="24"/>
          <w:lang w:bidi="fa-IR"/>
        </w:rPr>
        <w:t>26/10/2023</w:t>
      </w:r>
      <w:r w:rsidR="003970F5" w:rsidRPr="006E4202">
        <w:rPr>
          <w:rFonts w:ascii="Times New Roman" w:hAnsi="Times New Roman" w:cs="B Nazanin" w:hint="cs"/>
          <w:szCs w:val="24"/>
          <w:rtl/>
          <w:lang w:bidi="fa-IR"/>
        </w:rPr>
        <w:t xml:space="preserve"> درخواستی</w:t>
      </w:r>
      <w:r w:rsidR="003970F5" w:rsidRPr="006E4202">
        <w:rPr>
          <w:rFonts w:ascii="Times New Roman" w:hAnsi="Times New Roman" w:cs="B Nazanin"/>
          <w:szCs w:val="24"/>
          <w:rtl/>
          <w:lang w:bidi="fa-IR"/>
        </w:rPr>
        <w:softHyphen/>
      </w:r>
      <w:r w:rsidR="003970F5" w:rsidRPr="006E4202">
        <w:rPr>
          <w:rFonts w:ascii="Times New Roman" w:hAnsi="Times New Roman" w:cs="B Nazanin" w:hint="cs"/>
          <w:szCs w:val="24"/>
          <w:rtl/>
          <w:lang w:bidi="fa-IR"/>
        </w:rPr>
        <w:t xml:space="preserve">های شان را </w:t>
      </w:r>
      <w:r w:rsidR="006E4202" w:rsidRPr="006E4202">
        <w:rPr>
          <w:rFonts w:ascii="Times New Roman" w:hAnsi="Times New Roman" w:cs="B Nazanin" w:hint="cs"/>
          <w:szCs w:val="24"/>
          <w:rtl/>
          <w:lang w:bidi="fa-IR"/>
        </w:rPr>
        <w:t xml:space="preserve">به دفتر مرکزی </w:t>
      </w:r>
      <w:r w:rsidR="006E4202" w:rsidRPr="006E4202">
        <w:rPr>
          <w:rFonts w:ascii="Times New Roman" w:hAnsi="Times New Roman" w:cs="B Nazanin"/>
          <w:szCs w:val="24"/>
          <w:lang w:bidi="fa-IR"/>
        </w:rPr>
        <w:t>CHA</w:t>
      </w:r>
      <w:r w:rsidR="006E4202" w:rsidRPr="006E4202">
        <w:rPr>
          <w:rFonts w:ascii="Times New Roman" w:hAnsi="Times New Roman" w:cs="B Nazanin" w:hint="cs"/>
          <w:szCs w:val="24"/>
          <w:rtl/>
          <w:lang w:bidi="fa-IR"/>
        </w:rPr>
        <w:t xml:space="preserve"> آورده شرطنامه را اخذ و آفرهای شان را دوباره تسلیم نمایند.</w:t>
      </w:r>
    </w:p>
    <w:p w14:paraId="593BEB2B" w14:textId="2DA9D796" w:rsidR="006E4202" w:rsidRPr="006E4202" w:rsidRDefault="006E4202" w:rsidP="006E4202">
      <w:pPr>
        <w:bidi/>
        <w:jc w:val="both"/>
        <w:rPr>
          <w:rFonts w:ascii="Times New Roman" w:hAnsi="Times New Roman" w:cs="B Nazanin"/>
          <w:szCs w:val="24"/>
          <w:rtl/>
          <w:lang w:bidi="fa-IR"/>
        </w:rPr>
      </w:pPr>
      <w:r w:rsidRPr="006E4202">
        <w:rPr>
          <w:rFonts w:ascii="Times New Roman" w:hAnsi="Times New Roman" w:cs="B Nazanin" w:hint="cs"/>
          <w:b/>
          <w:bCs/>
          <w:szCs w:val="24"/>
          <w:rtl/>
          <w:lang w:bidi="fa-IR"/>
        </w:rPr>
        <w:t>نوت:</w:t>
      </w:r>
      <w:r w:rsidRPr="006E4202">
        <w:rPr>
          <w:rFonts w:ascii="Times New Roman" w:hAnsi="Times New Roman" w:cs="B Nazanin" w:hint="cs"/>
          <w:szCs w:val="24"/>
          <w:rtl/>
          <w:lang w:bidi="fa-IR"/>
        </w:rPr>
        <w:t xml:space="preserve"> برای اخذ شرطنامه موجودیت کاپی جواز شرکت، معرفی خط نماینده شرکت، کاپی تذکره نماینده و تاپه شرکت حتمی است.</w:t>
      </w:r>
    </w:p>
    <w:p w14:paraId="5D33D946" w14:textId="277283CE" w:rsidR="006E4202" w:rsidRPr="006E4202" w:rsidRDefault="006E4202" w:rsidP="006E4202">
      <w:pPr>
        <w:bidi/>
        <w:jc w:val="both"/>
        <w:rPr>
          <w:rFonts w:ascii="Times New Roman" w:hAnsi="Times New Roman" w:cs="B Nazanin"/>
          <w:szCs w:val="24"/>
          <w:lang w:bidi="fa-IR"/>
        </w:rPr>
      </w:pPr>
      <w:r w:rsidRPr="006E4202">
        <w:rPr>
          <w:rFonts w:ascii="Times New Roman" w:hAnsi="Times New Roman" w:cs="B Nazanin" w:hint="cs"/>
          <w:b/>
          <w:bCs/>
          <w:szCs w:val="24"/>
          <w:rtl/>
          <w:lang w:bidi="fa-IR"/>
        </w:rPr>
        <w:t>تماس:</w:t>
      </w:r>
      <w:r w:rsidRPr="006E4202">
        <w:rPr>
          <w:rFonts w:ascii="Times New Roman" w:hAnsi="Times New Roman" w:cs="B Nazanin" w:hint="cs"/>
          <w:szCs w:val="24"/>
          <w:rtl/>
          <w:lang w:bidi="fa-IR"/>
        </w:rPr>
        <w:t xml:space="preserve"> </w:t>
      </w:r>
      <w:r w:rsidRPr="006E4202">
        <w:rPr>
          <w:rFonts w:ascii="Times New Roman" w:hAnsi="Times New Roman" w:cs="B Nazanin"/>
          <w:szCs w:val="24"/>
          <w:lang w:bidi="fa-IR"/>
        </w:rPr>
        <w:t>0729128703</w:t>
      </w:r>
    </w:p>
    <w:p w14:paraId="35D08A5A" w14:textId="11C7E767" w:rsidR="006E4202" w:rsidRPr="006E4202" w:rsidRDefault="006E4202" w:rsidP="006E4202">
      <w:pPr>
        <w:bidi/>
        <w:jc w:val="both"/>
        <w:rPr>
          <w:rFonts w:ascii="Times New Roman" w:hAnsi="Times New Roman" w:cs="B Nazanin" w:hint="cs"/>
          <w:szCs w:val="24"/>
          <w:rtl/>
          <w:lang w:bidi="fa-IR"/>
        </w:rPr>
      </w:pPr>
      <w:r w:rsidRPr="006E4202">
        <w:rPr>
          <w:rFonts w:ascii="Times New Roman" w:hAnsi="Times New Roman" w:cs="B Nazanin" w:hint="cs"/>
          <w:b/>
          <w:bCs/>
          <w:szCs w:val="24"/>
          <w:rtl/>
          <w:lang w:bidi="fa-IR"/>
        </w:rPr>
        <w:t>آدرس:</w:t>
      </w:r>
      <w:r w:rsidRPr="006E4202">
        <w:rPr>
          <w:rFonts w:ascii="Times New Roman" w:hAnsi="Times New Roman" w:cs="B Nazanin" w:hint="cs"/>
          <w:szCs w:val="24"/>
          <w:rtl/>
          <w:lang w:bidi="fa-IR"/>
        </w:rPr>
        <w:t xml:space="preserve"> ناحیه پنجم، چهارراهی قمبر، روبروی پوهنتون دعوت.</w:t>
      </w:r>
    </w:p>
    <w:sectPr w:rsidR="006E4202" w:rsidRPr="006E4202" w:rsidSect="006A35FA">
      <w:pgSz w:w="11906" w:h="16838" w:code="9"/>
      <w:pgMar w:top="1418" w:right="1701" w:bottom="1418" w:left="1418" w:header="709" w:footer="709" w:gutter="0"/>
      <w:cols w:space="720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F5"/>
    <w:rsid w:val="003970F5"/>
    <w:rsid w:val="004321F5"/>
    <w:rsid w:val="005143D5"/>
    <w:rsid w:val="00666BC4"/>
    <w:rsid w:val="006A35FA"/>
    <w:rsid w:val="006E4202"/>
    <w:rsid w:val="00814590"/>
    <w:rsid w:val="00933F20"/>
    <w:rsid w:val="00C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A5A2B"/>
  <w15:chartTrackingRefBased/>
  <w15:docId w15:val="{AF5DCC27-6C27-4EF9-B67D-D0F8E08B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PROCUREMENT, Kabul (CHA)</dc:creator>
  <cp:keywords/>
  <dc:description/>
  <cp:lastModifiedBy>PROCUREMENT, Kabul (CHA)</cp:lastModifiedBy>
  <cp:revision>1</cp:revision>
  <dcterms:created xsi:type="dcterms:W3CDTF">2023-10-17T05:57:00Z</dcterms:created>
  <dcterms:modified xsi:type="dcterms:W3CDTF">2023-10-17T06:34:00Z</dcterms:modified>
</cp:coreProperties>
</file>