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F360F" w14:textId="158F33D9" w:rsidR="004E2E8A" w:rsidRDefault="004E2E8A" w:rsidP="000576AE">
      <w:pPr>
        <w:bidi/>
        <w:jc w:val="center"/>
        <w:rPr>
          <w:rFonts w:ascii="Times New Roman" w:hAnsi="Times New Roman" w:cs="B Nazanin"/>
          <w:b/>
          <w:bCs/>
          <w:sz w:val="24"/>
          <w:szCs w:val="28"/>
          <w:rtl/>
        </w:rPr>
      </w:pPr>
      <w:r>
        <w:rPr>
          <w:rFonts w:ascii="Times New Roman" w:hAnsi="Times New Roman" w:cs="B Nazanin" w:hint="cs"/>
          <w:b/>
          <w:bCs/>
          <w:noProof/>
          <w:sz w:val="24"/>
          <w:szCs w:val="28"/>
        </w:rPr>
        <w:drawing>
          <wp:anchor distT="0" distB="0" distL="114300" distR="114300" simplePos="0" relativeHeight="251658240" behindDoc="1" locked="0" layoutInCell="1" allowOverlap="1" wp14:anchorId="56D6C88D" wp14:editId="34483DAC">
            <wp:simplePos x="0" y="0"/>
            <wp:positionH relativeFrom="page">
              <wp:posOffset>0</wp:posOffset>
            </wp:positionH>
            <wp:positionV relativeFrom="paragraph">
              <wp:posOffset>-895985</wp:posOffset>
            </wp:positionV>
            <wp:extent cx="7764780" cy="10041255"/>
            <wp:effectExtent l="0" t="0" r="7620" b="0"/>
            <wp:wrapNone/>
            <wp:docPr id="15940100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4780" cy="1004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8A562A" w14:textId="77777777" w:rsidR="004E2E8A" w:rsidRDefault="004E2E8A" w:rsidP="004E2E8A">
      <w:pPr>
        <w:bidi/>
        <w:jc w:val="center"/>
        <w:rPr>
          <w:rFonts w:ascii="Times New Roman" w:hAnsi="Times New Roman" w:cs="B Nazanin"/>
          <w:b/>
          <w:bCs/>
          <w:sz w:val="24"/>
          <w:szCs w:val="28"/>
          <w:rtl/>
        </w:rPr>
      </w:pPr>
    </w:p>
    <w:p w14:paraId="15FEC538" w14:textId="77777777" w:rsidR="004E2E8A" w:rsidRPr="004E2E8A" w:rsidRDefault="004E2E8A" w:rsidP="004E2E8A">
      <w:pPr>
        <w:bidi/>
        <w:jc w:val="center"/>
        <w:rPr>
          <w:rFonts w:ascii="Times New Roman" w:hAnsi="Times New Roman" w:cs="B Nazanin"/>
          <w:b/>
          <w:bCs/>
          <w:sz w:val="10"/>
          <w:szCs w:val="12"/>
          <w:rtl/>
        </w:rPr>
      </w:pPr>
    </w:p>
    <w:p w14:paraId="5A9574A6" w14:textId="354B605F" w:rsidR="00246A43" w:rsidRPr="000576AE" w:rsidRDefault="00246A43" w:rsidP="004E2E8A">
      <w:pPr>
        <w:bidi/>
        <w:jc w:val="center"/>
        <w:rPr>
          <w:rFonts w:ascii="Times New Roman" w:hAnsi="Times New Roman" w:cs="B Nazanin"/>
          <w:b/>
          <w:bCs/>
          <w:sz w:val="24"/>
          <w:szCs w:val="28"/>
        </w:rPr>
      </w:pPr>
      <w:r w:rsidRPr="000576AE">
        <w:rPr>
          <w:rFonts w:ascii="Times New Roman" w:hAnsi="Times New Roman" w:cs="B Nazanin"/>
          <w:b/>
          <w:bCs/>
          <w:sz w:val="24"/>
          <w:szCs w:val="28"/>
          <w:rtl/>
        </w:rPr>
        <w:t xml:space="preserve">اعلان </w:t>
      </w:r>
      <w:r w:rsidR="000576AE" w:rsidRPr="000576AE">
        <w:rPr>
          <w:rFonts w:ascii="Times New Roman" w:hAnsi="Times New Roman" w:cs="B Nazanin" w:hint="cs"/>
          <w:b/>
          <w:bCs/>
          <w:sz w:val="24"/>
          <w:szCs w:val="28"/>
          <w:rtl/>
          <w:lang w:bidi="fa-IR"/>
        </w:rPr>
        <w:t xml:space="preserve">داوطلبی برای </w:t>
      </w:r>
      <w:r w:rsidRPr="000576AE">
        <w:rPr>
          <w:rFonts w:ascii="Times New Roman" w:hAnsi="Times New Roman" w:cs="B Nazanin"/>
          <w:b/>
          <w:bCs/>
          <w:sz w:val="24"/>
          <w:szCs w:val="28"/>
          <w:rtl/>
        </w:rPr>
        <w:t>خریداری</w:t>
      </w:r>
      <w:r w:rsidR="000576AE" w:rsidRPr="000576AE">
        <w:rPr>
          <w:rFonts w:ascii="Times New Roman" w:hAnsi="Times New Roman" w:cs="B Nazanin" w:hint="cs"/>
          <w:b/>
          <w:bCs/>
          <w:sz w:val="24"/>
          <w:szCs w:val="28"/>
          <w:rtl/>
        </w:rPr>
        <w:t xml:space="preserve"> مواد ساختمانی</w:t>
      </w:r>
    </w:p>
    <w:p w14:paraId="1DEDC6AF" w14:textId="4603DC2D" w:rsidR="000806D8" w:rsidRPr="000576AE" w:rsidRDefault="00246A43" w:rsidP="000576AE">
      <w:pPr>
        <w:bidi/>
        <w:jc w:val="both"/>
        <w:rPr>
          <w:rFonts w:ascii="Times New Roman" w:hAnsi="Times New Roman" w:cs="B Nazanin"/>
          <w:sz w:val="24"/>
          <w:szCs w:val="28"/>
          <w:rtl/>
        </w:rPr>
      </w:pPr>
      <w:r w:rsidRPr="000576AE">
        <w:rPr>
          <w:rFonts w:ascii="Times New Roman" w:hAnsi="Times New Roman" w:cs="B Nazanin"/>
          <w:sz w:val="24"/>
          <w:szCs w:val="28"/>
          <w:rtl/>
        </w:rPr>
        <w:t>م</w:t>
      </w:r>
      <w:r w:rsidR="000576AE" w:rsidRPr="000576AE">
        <w:rPr>
          <w:rFonts w:ascii="Times New Roman" w:hAnsi="Times New Roman" w:cs="B Nazanin" w:hint="cs"/>
          <w:sz w:val="24"/>
          <w:szCs w:val="28"/>
          <w:rtl/>
        </w:rPr>
        <w:t>ؤ</w:t>
      </w:r>
      <w:r w:rsidRPr="000576AE">
        <w:rPr>
          <w:rFonts w:ascii="Times New Roman" w:hAnsi="Times New Roman" w:cs="B Nazanin"/>
          <w:sz w:val="24"/>
          <w:szCs w:val="28"/>
          <w:rtl/>
        </w:rPr>
        <w:t>سسه هماهنگی کمک</w:t>
      </w:r>
      <w:r w:rsidR="000576AE" w:rsidRPr="000576AE">
        <w:rPr>
          <w:rFonts w:ascii="Times New Roman" w:hAnsi="Times New Roman" w:cs="B Nazanin"/>
          <w:sz w:val="24"/>
          <w:szCs w:val="28"/>
          <w:rtl/>
        </w:rPr>
        <w:softHyphen/>
      </w:r>
      <w:r w:rsidRPr="000576AE">
        <w:rPr>
          <w:rFonts w:ascii="Times New Roman" w:hAnsi="Times New Roman" w:cs="B Nazanin"/>
          <w:sz w:val="24"/>
          <w:szCs w:val="28"/>
          <w:rtl/>
        </w:rPr>
        <w:t>های انسانی</w:t>
      </w:r>
      <w:r w:rsidRPr="000576AE">
        <w:rPr>
          <w:rFonts w:ascii="Times New Roman" w:hAnsi="Times New Roman" w:cs="B Nazanin"/>
          <w:sz w:val="24"/>
          <w:szCs w:val="28"/>
        </w:rPr>
        <w:t xml:space="preserve"> (CHA) </w:t>
      </w:r>
      <w:r w:rsidR="000576AE" w:rsidRPr="000576AE">
        <w:rPr>
          <w:rFonts w:ascii="Times New Roman" w:hAnsi="Times New Roman" w:cs="B Nazanin" w:hint="cs"/>
          <w:sz w:val="24"/>
          <w:szCs w:val="28"/>
          <w:rtl/>
        </w:rPr>
        <w:t>جهت پیشبرد</w:t>
      </w:r>
      <w:r w:rsidR="00FC7D38" w:rsidRPr="000576AE">
        <w:rPr>
          <w:rFonts w:ascii="Times New Roman" w:hAnsi="Times New Roman" w:cs="B Nazanin" w:hint="cs"/>
          <w:sz w:val="24"/>
          <w:szCs w:val="28"/>
          <w:rtl/>
        </w:rPr>
        <w:t xml:space="preserve"> پروژه</w:t>
      </w:r>
      <w:r w:rsidR="000576AE" w:rsidRPr="000576AE">
        <w:rPr>
          <w:rFonts w:ascii="Times New Roman" w:hAnsi="Times New Roman" w:cs="B Nazanin"/>
          <w:sz w:val="24"/>
          <w:szCs w:val="28"/>
          <w:rtl/>
        </w:rPr>
        <w:softHyphen/>
      </w:r>
      <w:r w:rsidR="00FC7D38" w:rsidRPr="000576AE">
        <w:rPr>
          <w:rFonts w:ascii="Times New Roman" w:hAnsi="Times New Roman" w:cs="B Nazanin" w:hint="cs"/>
          <w:sz w:val="24"/>
          <w:szCs w:val="28"/>
          <w:rtl/>
        </w:rPr>
        <w:t xml:space="preserve">های ساختمانی خویش </w:t>
      </w:r>
      <w:r w:rsidRPr="000576AE">
        <w:rPr>
          <w:rFonts w:ascii="Times New Roman" w:hAnsi="Times New Roman" w:cs="B Nazanin"/>
          <w:sz w:val="24"/>
          <w:szCs w:val="28"/>
          <w:rtl/>
        </w:rPr>
        <w:t>در ولسوالی های قادس و بالامرغاب ولایت بادغیس</w:t>
      </w:r>
      <w:r w:rsidR="000576AE" w:rsidRPr="000576AE">
        <w:rPr>
          <w:rFonts w:ascii="Times New Roman" w:hAnsi="Times New Roman" w:cs="B Nazanin" w:hint="cs"/>
          <w:sz w:val="24"/>
          <w:szCs w:val="28"/>
          <w:rtl/>
        </w:rPr>
        <w:t>، مواد ساختمانی و لوازم کار را از طریق پروسۀ داوطلبی خریداری می</w:t>
      </w:r>
      <w:r w:rsidR="000576AE" w:rsidRPr="000576AE">
        <w:rPr>
          <w:rFonts w:ascii="Times New Roman" w:hAnsi="Times New Roman" w:cs="B Nazanin"/>
          <w:sz w:val="24"/>
          <w:szCs w:val="28"/>
          <w:rtl/>
        </w:rPr>
        <w:softHyphen/>
      </w:r>
      <w:r w:rsidR="000576AE" w:rsidRPr="000576AE">
        <w:rPr>
          <w:rFonts w:ascii="Times New Roman" w:hAnsi="Times New Roman" w:cs="B Nazanin" w:hint="cs"/>
          <w:sz w:val="24"/>
          <w:szCs w:val="28"/>
          <w:rtl/>
        </w:rPr>
        <w:t>نماید.</w:t>
      </w:r>
      <w:r w:rsidRPr="000576AE">
        <w:rPr>
          <w:rFonts w:ascii="Times New Roman" w:hAnsi="Times New Roman" w:cs="B Nazanin"/>
          <w:sz w:val="24"/>
          <w:szCs w:val="28"/>
          <w:rtl/>
        </w:rPr>
        <w:t xml:space="preserve"> </w:t>
      </w:r>
      <w:r w:rsidR="000576AE" w:rsidRPr="000576AE">
        <w:rPr>
          <w:rFonts w:ascii="Times New Roman" w:hAnsi="Times New Roman" w:cs="B Nazanin" w:hint="cs"/>
          <w:sz w:val="24"/>
          <w:szCs w:val="28"/>
          <w:rtl/>
        </w:rPr>
        <w:t>بناً شرکت</w:t>
      </w:r>
      <w:r w:rsidR="000576AE" w:rsidRPr="000576AE">
        <w:rPr>
          <w:rFonts w:ascii="Times New Roman" w:hAnsi="Times New Roman" w:cs="B Nazanin"/>
          <w:sz w:val="24"/>
          <w:szCs w:val="28"/>
          <w:rtl/>
        </w:rPr>
        <w:softHyphen/>
      </w:r>
      <w:r w:rsidR="000576AE" w:rsidRPr="000576AE">
        <w:rPr>
          <w:rFonts w:ascii="Times New Roman" w:hAnsi="Times New Roman" w:cs="B Nazanin" w:hint="cs"/>
          <w:sz w:val="24"/>
          <w:szCs w:val="28"/>
          <w:rtl/>
        </w:rPr>
        <w:t>های که در سکتور مربوطه فعالیت می</w:t>
      </w:r>
      <w:r w:rsidR="000576AE" w:rsidRPr="000576AE">
        <w:rPr>
          <w:rFonts w:ascii="Times New Roman" w:hAnsi="Times New Roman" w:cs="B Nazanin"/>
          <w:sz w:val="24"/>
          <w:szCs w:val="28"/>
          <w:rtl/>
        </w:rPr>
        <w:softHyphen/>
      </w:r>
      <w:r w:rsidR="000576AE" w:rsidRPr="000576AE">
        <w:rPr>
          <w:rFonts w:ascii="Times New Roman" w:hAnsi="Times New Roman" w:cs="B Nazanin" w:hint="cs"/>
          <w:sz w:val="24"/>
          <w:szCs w:val="28"/>
          <w:rtl/>
        </w:rPr>
        <w:t>نمایند و خواهان اشتراک در داوطلبی باشند می</w:t>
      </w:r>
      <w:r w:rsidR="000576AE" w:rsidRPr="000576AE">
        <w:rPr>
          <w:rFonts w:ascii="Times New Roman" w:hAnsi="Times New Roman" w:cs="B Nazanin"/>
          <w:sz w:val="24"/>
          <w:szCs w:val="28"/>
          <w:rtl/>
        </w:rPr>
        <w:softHyphen/>
      </w:r>
      <w:r w:rsidR="000576AE" w:rsidRPr="000576AE">
        <w:rPr>
          <w:rFonts w:ascii="Times New Roman" w:hAnsi="Times New Roman" w:cs="B Nazanin" w:hint="cs"/>
          <w:sz w:val="24"/>
          <w:szCs w:val="28"/>
          <w:rtl/>
        </w:rPr>
        <w:t>توانند درخواستی</w:t>
      </w:r>
      <w:r w:rsidR="000576AE" w:rsidRPr="000576AE">
        <w:rPr>
          <w:rFonts w:ascii="Times New Roman" w:hAnsi="Times New Roman" w:cs="B Nazanin"/>
          <w:sz w:val="24"/>
          <w:szCs w:val="28"/>
          <w:rtl/>
        </w:rPr>
        <w:softHyphen/>
      </w:r>
      <w:r w:rsidR="000576AE" w:rsidRPr="000576AE">
        <w:rPr>
          <w:rFonts w:ascii="Times New Roman" w:hAnsi="Times New Roman" w:cs="B Nazanin" w:hint="cs"/>
          <w:sz w:val="24"/>
          <w:szCs w:val="28"/>
          <w:rtl/>
        </w:rPr>
        <w:t xml:space="preserve">های شان سر از تاریخ </w:t>
      </w:r>
      <w:r w:rsidR="000576AE" w:rsidRPr="000576AE">
        <w:rPr>
          <w:rFonts w:ascii="Times New Roman" w:hAnsi="Times New Roman" w:cs="B Nazanin"/>
          <w:sz w:val="24"/>
          <w:szCs w:val="28"/>
        </w:rPr>
        <w:t>24/09/2023</w:t>
      </w:r>
      <w:r w:rsidR="000576AE" w:rsidRPr="000576AE">
        <w:rPr>
          <w:rFonts w:ascii="Times New Roman" w:hAnsi="Times New Roman" w:cs="B Nazanin" w:hint="cs"/>
          <w:sz w:val="24"/>
          <w:szCs w:val="28"/>
          <w:rtl/>
          <w:lang w:bidi="fa-IR"/>
        </w:rPr>
        <w:t xml:space="preserve"> الی تاریخ </w:t>
      </w:r>
      <w:r w:rsidR="000576AE" w:rsidRPr="000576AE">
        <w:rPr>
          <w:rFonts w:ascii="Times New Roman" w:hAnsi="Times New Roman" w:cs="B Nazanin"/>
          <w:sz w:val="24"/>
          <w:szCs w:val="28"/>
          <w:lang w:bidi="fa-IR"/>
        </w:rPr>
        <w:t>08/10/2023</w:t>
      </w:r>
      <w:r w:rsidR="000576AE" w:rsidRPr="000576AE">
        <w:rPr>
          <w:rFonts w:ascii="Times New Roman" w:hAnsi="Times New Roman" w:cs="B Nazanin" w:hint="cs"/>
          <w:sz w:val="24"/>
          <w:szCs w:val="28"/>
          <w:rtl/>
        </w:rPr>
        <w:t xml:space="preserve"> را به دفاتر ساحوی هرات و بادغیس آورده و شرطنامه را اخذ و آفرهای شان را دوباره تسلیم نمایند. تضمینات نقداً اخذ می</w:t>
      </w:r>
      <w:r w:rsidR="000576AE" w:rsidRPr="000576AE">
        <w:rPr>
          <w:rFonts w:ascii="Times New Roman" w:hAnsi="Times New Roman" w:cs="B Nazanin"/>
          <w:sz w:val="24"/>
          <w:szCs w:val="28"/>
          <w:rtl/>
        </w:rPr>
        <w:softHyphen/>
      </w:r>
      <w:r w:rsidR="000576AE" w:rsidRPr="000576AE">
        <w:rPr>
          <w:rFonts w:ascii="Times New Roman" w:hAnsi="Times New Roman" w:cs="B Nazanin" w:hint="cs"/>
          <w:sz w:val="24"/>
          <w:szCs w:val="28"/>
          <w:rtl/>
        </w:rPr>
        <w:t>گردد.</w:t>
      </w:r>
    </w:p>
    <w:p w14:paraId="413BC0D6" w14:textId="6CE33808" w:rsidR="00246A43" w:rsidRPr="000576AE" w:rsidRDefault="00246A43" w:rsidP="000576AE">
      <w:pPr>
        <w:bidi/>
        <w:jc w:val="both"/>
        <w:rPr>
          <w:rFonts w:ascii="Times New Roman" w:hAnsi="Times New Roman" w:cs="B Nazanin"/>
          <w:sz w:val="24"/>
          <w:szCs w:val="28"/>
        </w:rPr>
      </w:pPr>
      <w:r w:rsidRPr="000576AE">
        <w:rPr>
          <w:rFonts w:ascii="Times New Roman" w:hAnsi="Times New Roman" w:cs="B Nazanin"/>
          <w:sz w:val="24"/>
          <w:szCs w:val="28"/>
          <w:rtl/>
        </w:rPr>
        <w:t xml:space="preserve">آدرس دفتر ساحوی </w:t>
      </w:r>
      <w:r w:rsidR="00B23297" w:rsidRPr="000576AE">
        <w:rPr>
          <w:rFonts w:ascii="Times New Roman" w:hAnsi="Times New Roman" w:cs="B Nazanin"/>
          <w:sz w:val="24"/>
          <w:szCs w:val="28"/>
          <w:rtl/>
        </w:rPr>
        <w:t>بادغیس</w:t>
      </w:r>
      <w:r w:rsidRPr="000576AE">
        <w:rPr>
          <w:rFonts w:ascii="Times New Roman" w:hAnsi="Times New Roman" w:cs="B Nazanin"/>
          <w:sz w:val="24"/>
          <w:szCs w:val="28"/>
          <w:rtl/>
        </w:rPr>
        <w:t xml:space="preserve">: </w:t>
      </w:r>
      <w:r w:rsidR="00B23297" w:rsidRPr="000576AE">
        <w:rPr>
          <w:rFonts w:ascii="Times New Roman" w:hAnsi="Times New Roman" w:cs="B Nazanin"/>
          <w:sz w:val="24"/>
          <w:szCs w:val="28"/>
          <w:rtl/>
        </w:rPr>
        <w:t>شمال دریا</w:t>
      </w:r>
      <w:r w:rsidRPr="000576AE">
        <w:rPr>
          <w:rFonts w:ascii="Times New Roman" w:hAnsi="Times New Roman" w:cs="B Nazanin"/>
          <w:sz w:val="24"/>
          <w:szCs w:val="28"/>
          <w:rtl/>
        </w:rPr>
        <w:t xml:space="preserve"> </w:t>
      </w:r>
      <w:r w:rsidR="00D7281E" w:rsidRPr="000576AE">
        <w:rPr>
          <w:rFonts w:ascii="Arial" w:hAnsi="Arial" w:cs="Arial" w:hint="cs"/>
          <w:sz w:val="24"/>
          <w:szCs w:val="28"/>
          <w:rtl/>
        </w:rPr>
        <w:t>–</w:t>
      </w:r>
      <w:r w:rsidR="00F40DD1" w:rsidRPr="000576AE">
        <w:rPr>
          <w:rFonts w:ascii="Times New Roman" w:hAnsi="Times New Roman" w:cs="B Nazanin" w:hint="cs"/>
          <w:sz w:val="24"/>
          <w:szCs w:val="28"/>
          <w:rtl/>
        </w:rPr>
        <w:t xml:space="preserve"> </w:t>
      </w:r>
      <w:r w:rsidR="00D7281E" w:rsidRPr="000576AE">
        <w:rPr>
          <w:rFonts w:ascii="Times New Roman" w:hAnsi="Times New Roman" w:cs="B Nazanin"/>
          <w:sz w:val="24"/>
          <w:szCs w:val="28"/>
          <w:rtl/>
        </w:rPr>
        <w:t>جوار مدرسه ح</w:t>
      </w:r>
      <w:r w:rsidR="00D7281E" w:rsidRPr="000576AE">
        <w:rPr>
          <w:rFonts w:ascii="Times New Roman" w:hAnsi="Times New Roman" w:cs="B Nazanin" w:hint="cs"/>
          <w:sz w:val="24"/>
          <w:szCs w:val="28"/>
          <w:rtl/>
        </w:rPr>
        <w:t>ض</w:t>
      </w:r>
      <w:r w:rsidR="00B23297" w:rsidRPr="000576AE">
        <w:rPr>
          <w:rFonts w:ascii="Times New Roman" w:hAnsi="Times New Roman" w:cs="B Nazanin"/>
          <w:sz w:val="24"/>
          <w:szCs w:val="28"/>
          <w:rtl/>
        </w:rPr>
        <w:t>رت خالد ابن ولید</w:t>
      </w:r>
      <w:r w:rsidR="00F40DD1" w:rsidRPr="000576AE">
        <w:rPr>
          <w:rFonts w:ascii="Times New Roman" w:hAnsi="Times New Roman" w:cs="B Nazanin" w:hint="cs"/>
          <w:sz w:val="24"/>
          <w:szCs w:val="28"/>
          <w:rtl/>
        </w:rPr>
        <w:t xml:space="preserve"> </w:t>
      </w:r>
      <w:r w:rsidR="00B23297" w:rsidRPr="000576AE">
        <w:rPr>
          <w:rFonts w:ascii="Times New Roman" w:hAnsi="Times New Roman" w:cs="B Nazanin"/>
          <w:sz w:val="24"/>
          <w:szCs w:val="28"/>
          <w:rtl/>
        </w:rPr>
        <w:t xml:space="preserve">- </w:t>
      </w:r>
      <w:r w:rsidRPr="000576AE">
        <w:rPr>
          <w:rFonts w:ascii="Times New Roman" w:hAnsi="Times New Roman" w:cs="B Nazanin"/>
          <w:sz w:val="24"/>
          <w:szCs w:val="28"/>
          <w:rtl/>
        </w:rPr>
        <w:t xml:space="preserve"> دفترهماهنگی کمک</w:t>
      </w:r>
      <w:r w:rsidR="000576AE" w:rsidRPr="000576AE">
        <w:rPr>
          <w:rFonts w:ascii="Times New Roman" w:hAnsi="Times New Roman" w:cs="B Nazanin"/>
          <w:sz w:val="24"/>
          <w:szCs w:val="28"/>
          <w:rtl/>
        </w:rPr>
        <w:softHyphen/>
      </w:r>
      <w:r w:rsidRPr="000576AE">
        <w:rPr>
          <w:rFonts w:ascii="Times New Roman" w:hAnsi="Times New Roman" w:cs="B Nazanin"/>
          <w:sz w:val="24"/>
          <w:szCs w:val="28"/>
          <w:rtl/>
        </w:rPr>
        <w:t>های انسانی</w:t>
      </w:r>
      <w:r w:rsidR="00B23297" w:rsidRPr="000576AE">
        <w:rPr>
          <w:rFonts w:ascii="Times New Roman" w:hAnsi="Times New Roman" w:cs="B Nazanin"/>
          <w:sz w:val="24"/>
          <w:szCs w:val="28"/>
          <w:rtl/>
        </w:rPr>
        <w:t xml:space="preserve"> </w:t>
      </w:r>
      <w:r w:rsidRPr="000576AE">
        <w:rPr>
          <w:rFonts w:ascii="Times New Roman" w:hAnsi="Times New Roman" w:cs="B Nazanin"/>
          <w:sz w:val="24"/>
          <w:szCs w:val="28"/>
        </w:rPr>
        <w:t xml:space="preserve">  </w:t>
      </w:r>
      <w:r w:rsidR="000576AE" w:rsidRPr="000576AE">
        <w:rPr>
          <w:rFonts w:ascii="Times New Roman" w:hAnsi="Times New Roman" w:cs="B Nazanin"/>
          <w:sz w:val="24"/>
          <w:szCs w:val="28"/>
        </w:rPr>
        <w:t>(</w:t>
      </w:r>
      <w:r w:rsidRPr="000576AE">
        <w:rPr>
          <w:rFonts w:ascii="Times New Roman" w:hAnsi="Times New Roman" w:cs="B Nazanin"/>
          <w:sz w:val="24"/>
          <w:szCs w:val="28"/>
        </w:rPr>
        <w:t>CHA</w:t>
      </w:r>
      <w:r w:rsidR="000576AE" w:rsidRPr="000576AE">
        <w:rPr>
          <w:rFonts w:ascii="Times New Roman" w:hAnsi="Times New Roman" w:cs="B Nazanin"/>
          <w:sz w:val="24"/>
          <w:szCs w:val="28"/>
        </w:rPr>
        <w:t>)</w:t>
      </w:r>
    </w:p>
    <w:p w14:paraId="2C619C5F" w14:textId="7B951212" w:rsidR="00B23297" w:rsidRPr="000576AE" w:rsidRDefault="00B23297" w:rsidP="000576AE">
      <w:pPr>
        <w:bidi/>
        <w:jc w:val="both"/>
        <w:rPr>
          <w:rFonts w:ascii="Times New Roman" w:hAnsi="Times New Roman" w:cs="B Nazanin"/>
          <w:sz w:val="24"/>
          <w:szCs w:val="28"/>
          <w:rtl/>
        </w:rPr>
      </w:pPr>
      <w:r w:rsidRPr="000576AE">
        <w:rPr>
          <w:rFonts w:ascii="Times New Roman" w:hAnsi="Times New Roman" w:cs="B Nazanin"/>
          <w:sz w:val="24"/>
          <w:szCs w:val="28"/>
          <w:rtl/>
        </w:rPr>
        <w:t>آدرس دفتر هرات: سرک خواجه عبدالله انصاری</w:t>
      </w:r>
      <w:r w:rsidR="00F40DD1" w:rsidRPr="000576AE">
        <w:rPr>
          <w:rFonts w:ascii="Times New Roman" w:hAnsi="Times New Roman" w:cs="B Nazanin" w:hint="cs"/>
          <w:sz w:val="24"/>
          <w:szCs w:val="28"/>
          <w:rtl/>
        </w:rPr>
        <w:t xml:space="preserve"> </w:t>
      </w:r>
      <w:r w:rsidRPr="000576AE">
        <w:rPr>
          <w:rFonts w:ascii="Times New Roman" w:hAnsi="Times New Roman" w:cs="B Nazanin"/>
          <w:sz w:val="24"/>
          <w:szCs w:val="28"/>
          <w:rtl/>
        </w:rPr>
        <w:t>- شهرک اراضی</w:t>
      </w:r>
      <w:r w:rsidR="00F40DD1" w:rsidRPr="000576AE">
        <w:rPr>
          <w:rFonts w:ascii="Times New Roman" w:hAnsi="Times New Roman" w:cs="B Nazanin" w:hint="cs"/>
          <w:sz w:val="24"/>
          <w:szCs w:val="28"/>
          <w:rtl/>
        </w:rPr>
        <w:t xml:space="preserve"> </w:t>
      </w:r>
      <w:r w:rsidR="00054DCC" w:rsidRPr="000576AE">
        <w:rPr>
          <w:rFonts w:ascii="Times New Roman" w:hAnsi="Times New Roman" w:cs="B Nazanin"/>
          <w:sz w:val="24"/>
          <w:szCs w:val="28"/>
          <w:rtl/>
        </w:rPr>
        <w:t>- دفترهماهنگی کمک</w:t>
      </w:r>
      <w:r w:rsidR="000576AE" w:rsidRPr="000576AE">
        <w:rPr>
          <w:rFonts w:ascii="Times New Roman" w:hAnsi="Times New Roman" w:cs="B Nazanin"/>
          <w:sz w:val="24"/>
          <w:szCs w:val="28"/>
          <w:rtl/>
        </w:rPr>
        <w:softHyphen/>
      </w:r>
      <w:r w:rsidR="00054DCC" w:rsidRPr="000576AE">
        <w:rPr>
          <w:rFonts w:ascii="Times New Roman" w:hAnsi="Times New Roman" w:cs="B Nazanin"/>
          <w:sz w:val="24"/>
          <w:szCs w:val="28"/>
          <w:rtl/>
        </w:rPr>
        <w:t xml:space="preserve">های انسانی </w:t>
      </w:r>
      <w:r w:rsidR="000576AE" w:rsidRPr="000576AE">
        <w:rPr>
          <w:rFonts w:ascii="Times New Roman" w:hAnsi="Times New Roman" w:cs="B Nazanin" w:hint="cs"/>
          <w:sz w:val="24"/>
          <w:szCs w:val="28"/>
          <w:rtl/>
        </w:rPr>
        <w:t>(</w:t>
      </w:r>
      <w:r w:rsidR="00054DCC" w:rsidRPr="000576AE">
        <w:rPr>
          <w:rFonts w:ascii="Times New Roman" w:hAnsi="Times New Roman" w:cs="B Nazanin"/>
          <w:sz w:val="24"/>
          <w:szCs w:val="28"/>
        </w:rPr>
        <w:t>CHA</w:t>
      </w:r>
      <w:r w:rsidR="000576AE" w:rsidRPr="000576AE">
        <w:rPr>
          <w:rFonts w:ascii="Times New Roman" w:hAnsi="Times New Roman" w:cs="B Nazanin" w:hint="cs"/>
          <w:sz w:val="24"/>
          <w:szCs w:val="28"/>
          <w:rtl/>
        </w:rPr>
        <w:t>)</w:t>
      </w:r>
    </w:p>
    <w:p w14:paraId="37B8BF0E" w14:textId="7773ECAB" w:rsidR="001B1F3B" w:rsidRPr="000576AE" w:rsidRDefault="00246A43" w:rsidP="000576AE">
      <w:pPr>
        <w:bidi/>
        <w:jc w:val="both"/>
        <w:rPr>
          <w:rFonts w:ascii="Times New Roman" w:hAnsi="Times New Roman" w:cs="B Nazanin"/>
          <w:sz w:val="24"/>
          <w:szCs w:val="28"/>
          <w:rtl/>
        </w:rPr>
      </w:pPr>
      <w:r w:rsidRPr="000576AE">
        <w:rPr>
          <w:rFonts w:ascii="Times New Roman" w:hAnsi="Times New Roman" w:cs="B Nazanin"/>
          <w:sz w:val="24"/>
          <w:szCs w:val="28"/>
          <w:rtl/>
        </w:rPr>
        <w:t>شماره تماس</w:t>
      </w:r>
      <w:r w:rsidR="00B23297" w:rsidRPr="000576AE">
        <w:rPr>
          <w:rFonts w:ascii="Times New Roman" w:hAnsi="Times New Roman" w:cs="B Nazanin"/>
          <w:sz w:val="24"/>
          <w:szCs w:val="28"/>
          <w:rtl/>
        </w:rPr>
        <w:t xml:space="preserve"> دفتر بادغیس: </w:t>
      </w:r>
      <w:r w:rsidR="00B23297" w:rsidRPr="000576AE">
        <w:rPr>
          <w:rFonts w:ascii="Times New Roman" w:hAnsi="Times New Roman" w:cs="B Nazanin"/>
          <w:szCs w:val="24"/>
          <w:rtl/>
        </w:rPr>
        <w:t>0792332111</w:t>
      </w:r>
      <w:r w:rsidR="00627B35" w:rsidRPr="000576AE">
        <w:rPr>
          <w:rFonts w:ascii="Times New Roman" w:hAnsi="Times New Roman" w:cs="B Nazanin" w:hint="cs"/>
          <w:szCs w:val="24"/>
          <w:rtl/>
        </w:rPr>
        <w:t>/0706269254</w:t>
      </w:r>
    </w:p>
    <w:p w14:paraId="45864E0F" w14:textId="77777777" w:rsidR="00B23297" w:rsidRPr="000576AE" w:rsidRDefault="00B23297" w:rsidP="000576AE">
      <w:pPr>
        <w:bidi/>
        <w:jc w:val="both"/>
        <w:rPr>
          <w:rFonts w:ascii="Times New Roman" w:hAnsi="Times New Roman" w:cs="B Nazanin"/>
          <w:sz w:val="24"/>
          <w:szCs w:val="28"/>
        </w:rPr>
      </w:pPr>
      <w:r w:rsidRPr="000576AE">
        <w:rPr>
          <w:rFonts w:ascii="Times New Roman" w:hAnsi="Times New Roman" w:cs="B Nazanin"/>
          <w:sz w:val="24"/>
          <w:szCs w:val="28"/>
          <w:rtl/>
        </w:rPr>
        <w:t xml:space="preserve">شماره تماس دفتر هرات: </w:t>
      </w:r>
      <w:r w:rsidR="005774AB" w:rsidRPr="000576AE">
        <w:rPr>
          <w:rFonts w:ascii="Times New Roman" w:hAnsi="Times New Roman" w:cs="B Nazanin"/>
          <w:sz w:val="24"/>
          <w:szCs w:val="28"/>
        </w:rPr>
        <w:t xml:space="preserve">0799283019 </w:t>
      </w:r>
    </w:p>
    <w:sectPr w:rsidR="00B23297" w:rsidRPr="000576AE" w:rsidSect="00057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78930" w14:textId="77777777" w:rsidR="00002E62" w:rsidRDefault="00002E62" w:rsidP="004E2E8A">
      <w:pPr>
        <w:spacing w:after="0" w:line="240" w:lineRule="auto"/>
      </w:pPr>
      <w:r>
        <w:separator/>
      </w:r>
    </w:p>
  </w:endnote>
  <w:endnote w:type="continuationSeparator" w:id="0">
    <w:p w14:paraId="5B72257B" w14:textId="77777777" w:rsidR="00002E62" w:rsidRDefault="00002E62" w:rsidP="004E2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9BCC5" w14:textId="77777777" w:rsidR="00002E62" w:rsidRDefault="00002E62" w:rsidP="004E2E8A">
      <w:pPr>
        <w:spacing w:after="0" w:line="240" w:lineRule="auto"/>
      </w:pPr>
      <w:r>
        <w:separator/>
      </w:r>
    </w:p>
  </w:footnote>
  <w:footnote w:type="continuationSeparator" w:id="0">
    <w:p w14:paraId="248B20C8" w14:textId="77777777" w:rsidR="00002E62" w:rsidRDefault="00002E62" w:rsidP="004E2E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67C07"/>
    <w:multiLevelType w:val="hybridMultilevel"/>
    <w:tmpl w:val="EA76638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508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A43"/>
    <w:rsid w:val="00002E62"/>
    <w:rsid w:val="00041C1E"/>
    <w:rsid w:val="00054DCC"/>
    <w:rsid w:val="000576AE"/>
    <w:rsid w:val="000806D8"/>
    <w:rsid w:val="00167AB6"/>
    <w:rsid w:val="00182B45"/>
    <w:rsid w:val="001A7713"/>
    <w:rsid w:val="001B1F3B"/>
    <w:rsid w:val="00226BDE"/>
    <w:rsid w:val="00246A43"/>
    <w:rsid w:val="00282A40"/>
    <w:rsid w:val="002E085C"/>
    <w:rsid w:val="0031354E"/>
    <w:rsid w:val="003A3F6C"/>
    <w:rsid w:val="003A6F67"/>
    <w:rsid w:val="003D487B"/>
    <w:rsid w:val="003E414D"/>
    <w:rsid w:val="004018F6"/>
    <w:rsid w:val="004565EF"/>
    <w:rsid w:val="0048470F"/>
    <w:rsid w:val="004B2879"/>
    <w:rsid w:val="004E2E8A"/>
    <w:rsid w:val="005076F3"/>
    <w:rsid w:val="005774AB"/>
    <w:rsid w:val="00627B35"/>
    <w:rsid w:val="00681F94"/>
    <w:rsid w:val="007C37BE"/>
    <w:rsid w:val="007F595F"/>
    <w:rsid w:val="0082656B"/>
    <w:rsid w:val="00865052"/>
    <w:rsid w:val="008F2C9E"/>
    <w:rsid w:val="0096450F"/>
    <w:rsid w:val="00983177"/>
    <w:rsid w:val="009B55B8"/>
    <w:rsid w:val="009B67CB"/>
    <w:rsid w:val="00AA7035"/>
    <w:rsid w:val="00AB322D"/>
    <w:rsid w:val="00AC11A4"/>
    <w:rsid w:val="00B23297"/>
    <w:rsid w:val="00B86B46"/>
    <w:rsid w:val="00BB03B4"/>
    <w:rsid w:val="00C23C4E"/>
    <w:rsid w:val="00C96EF8"/>
    <w:rsid w:val="00CA5BA5"/>
    <w:rsid w:val="00CA6E5E"/>
    <w:rsid w:val="00CB41F4"/>
    <w:rsid w:val="00D64A3C"/>
    <w:rsid w:val="00D7281E"/>
    <w:rsid w:val="00D8239D"/>
    <w:rsid w:val="00DC66F7"/>
    <w:rsid w:val="00DD1555"/>
    <w:rsid w:val="00DE339B"/>
    <w:rsid w:val="00E05468"/>
    <w:rsid w:val="00EE2809"/>
    <w:rsid w:val="00F40DD1"/>
    <w:rsid w:val="00F63989"/>
    <w:rsid w:val="00FA24C4"/>
    <w:rsid w:val="00FC04D4"/>
    <w:rsid w:val="00FC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F8E70"/>
  <w15:docId w15:val="{A1E3BA80-2027-45F1-AE7A-DD9768894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1F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4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2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E8A"/>
  </w:style>
  <w:style w:type="paragraph" w:styleId="Footer">
    <w:name w:val="footer"/>
    <w:basedOn w:val="Normal"/>
    <w:link w:val="FooterChar"/>
    <w:uiPriority w:val="99"/>
    <w:unhideWhenUsed/>
    <w:rsid w:val="004E2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NPSoft</dc:creator>
  <cp:lastModifiedBy>PROCUREMENT, Kabul (CHA)</cp:lastModifiedBy>
  <cp:revision>3</cp:revision>
  <cp:lastPrinted>2022-11-02T04:35:00Z</cp:lastPrinted>
  <dcterms:created xsi:type="dcterms:W3CDTF">2023-09-24T11:06:00Z</dcterms:created>
  <dcterms:modified xsi:type="dcterms:W3CDTF">2023-09-24T11:10:00Z</dcterms:modified>
</cp:coreProperties>
</file>